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528"/>
        <w:gridCol w:w="1843"/>
        <w:gridCol w:w="2551"/>
      </w:tblGrid>
      <w:tr w:rsidR="00A52FF7" w:rsidRPr="00721552" w14:paraId="0BE3C792" w14:textId="77777777" w:rsidTr="00A52FF7">
        <w:trPr>
          <w:trHeight w:val="401"/>
          <w:jc w:val="center"/>
        </w:trPr>
        <w:tc>
          <w:tcPr>
            <w:tcW w:w="642" w:type="dxa"/>
          </w:tcPr>
          <w:p w14:paraId="1ACC9623" w14:textId="2B0C0EEB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</w:tcPr>
          <w:p w14:paraId="35A887B8" w14:textId="77777777" w:rsidR="00A52FF7" w:rsidRPr="00BB75DF" w:rsidRDefault="00A52FF7" w:rsidP="00E47289">
            <w:pPr>
              <w:pStyle w:val="TableParagraph"/>
              <w:spacing w:line="237" w:lineRule="auto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Кл. час «День Героев Отечества»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1D6B70DE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09.12.</w:t>
            </w: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551" w:type="dxa"/>
          </w:tcPr>
          <w:p w14:paraId="3DD5B204" w14:textId="77777777" w:rsidR="00A52FF7" w:rsidRDefault="00A52FF7" w:rsidP="00E47289">
            <w:pPr>
              <w:pStyle w:val="TableParagraph"/>
              <w:spacing w:line="268" w:lineRule="exact"/>
              <w:ind w:right="-1" w:hanging="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Методисты,</w:t>
            </w:r>
          </w:p>
          <w:p w14:paraId="4A1B143A" w14:textId="77777777" w:rsidR="00A52FF7" w:rsidRPr="00BB75DF" w:rsidRDefault="00A52FF7" w:rsidP="00E47289">
            <w:pPr>
              <w:pStyle w:val="TableParagraph"/>
              <w:spacing w:line="268" w:lineRule="exact"/>
              <w:ind w:right="-1" w:hanging="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7A4AFDDC" w14:textId="77777777" w:rsidTr="00A52FF7">
        <w:trPr>
          <w:trHeight w:val="401"/>
          <w:jc w:val="center"/>
        </w:trPr>
        <w:tc>
          <w:tcPr>
            <w:tcW w:w="642" w:type="dxa"/>
          </w:tcPr>
          <w:p w14:paraId="3C6BDEFE" w14:textId="418AE38D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</w:tcPr>
          <w:p w14:paraId="11567D89" w14:textId="77777777" w:rsidR="00A52FF7" w:rsidRPr="00BB75DF" w:rsidRDefault="00A52FF7" w:rsidP="00E47289">
            <w:pPr>
              <w:pStyle w:val="TableParagraph"/>
              <w:spacing w:line="237" w:lineRule="auto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Выставка творческих работ «Моя Родина – Россия», посвященная Дню Конституции Российской Федерации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3E1A9A48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12.12.</w:t>
            </w: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551" w:type="dxa"/>
          </w:tcPr>
          <w:p w14:paraId="1D9D87C3" w14:textId="77777777" w:rsidR="00A52FF7" w:rsidRPr="00A5396D" w:rsidRDefault="00A52FF7" w:rsidP="00E47289">
            <w:pPr>
              <w:ind w:right="-1"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Методисты,</w:t>
            </w:r>
          </w:p>
          <w:p w14:paraId="3F6E01E1" w14:textId="77777777" w:rsidR="00A52FF7" w:rsidRPr="00BB75DF" w:rsidRDefault="00A52FF7" w:rsidP="00E47289">
            <w:pPr>
              <w:ind w:right="-1"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2E90ECCF" w14:textId="77777777" w:rsidTr="00A52FF7">
        <w:trPr>
          <w:trHeight w:val="401"/>
          <w:jc w:val="center"/>
        </w:trPr>
        <w:tc>
          <w:tcPr>
            <w:tcW w:w="642" w:type="dxa"/>
          </w:tcPr>
          <w:p w14:paraId="55DEC7F8" w14:textId="5C5E37BA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14:paraId="5EAA4D82" w14:textId="77777777" w:rsidR="00A52FF7" w:rsidRPr="00BB75DF" w:rsidRDefault="00A52FF7" w:rsidP="00E47289">
            <w:pPr>
              <w:pStyle w:val="TableParagraph"/>
              <w:spacing w:line="237" w:lineRule="auto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B75DF">
              <w:rPr>
                <w:sz w:val="24"/>
                <w:szCs w:val="24"/>
                <w:lang w:val="ru-RU"/>
              </w:rPr>
              <w:t>Кл.час</w:t>
            </w:r>
            <w:proofErr w:type="spellEnd"/>
            <w:proofErr w:type="gramEnd"/>
            <w:r w:rsidRPr="00BB75DF">
              <w:rPr>
                <w:sz w:val="24"/>
                <w:szCs w:val="24"/>
                <w:lang w:val="ru-RU"/>
              </w:rPr>
              <w:t xml:space="preserve"> в объединениях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B75DF">
              <w:rPr>
                <w:sz w:val="24"/>
                <w:szCs w:val="24"/>
                <w:lang w:val="ru-RU"/>
              </w:rPr>
              <w:t>«День снятия блокады Ленинграда»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466C5AF4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27.01.</w:t>
            </w:r>
            <w:r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551" w:type="dxa"/>
          </w:tcPr>
          <w:p w14:paraId="45EA1D9B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96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proofErr w:type="spellEnd"/>
            <w:r w:rsidRPr="00A539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17E8A6A" w14:textId="77777777" w:rsidR="00A52FF7" w:rsidRPr="00BB75DF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96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A5396D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A52FF7" w:rsidRPr="00721552" w14:paraId="2782ECC0" w14:textId="77777777" w:rsidTr="00A52FF7">
        <w:trPr>
          <w:trHeight w:val="401"/>
          <w:jc w:val="center"/>
        </w:trPr>
        <w:tc>
          <w:tcPr>
            <w:tcW w:w="642" w:type="dxa"/>
          </w:tcPr>
          <w:p w14:paraId="08D9950C" w14:textId="249E130A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14:paraId="1E37AAA7" w14:textId="77777777" w:rsidR="00A52FF7" w:rsidRPr="00BB75DF" w:rsidRDefault="00A52FF7" w:rsidP="00E47289">
            <w:pPr>
              <w:pStyle w:val="TableParagraph"/>
              <w:spacing w:line="237" w:lineRule="auto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Видеозал для детей «День воинской славы России» (просмотр тематических видеофильмов)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589A9279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02.02.</w:t>
            </w:r>
            <w:r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551" w:type="dxa"/>
          </w:tcPr>
          <w:p w14:paraId="3CF20293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</w:t>
            </w:r>
          </w:p>
          <w:p w14:paraId="2B599A58" w14:textId="77777777" w:rsidR="00A52FF7" w:rsidRPr="00BB75DF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1775F06B" w14:textId="77777777" w:rsidTr="00A52FF7">
        <w:trPr>
          <w:trHeight w:val="401"/>
          <w:jc w:val="center"/>
        </w:trPr>
        <w:tc>
          <w:tcPr>
            <w:tcW w:w="642" w:type="dxa"/>
          </w:tcPr>
          <w:p w14:paraId="64C13FDD" w14:textId="27F2113E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</w:tcPr>
          <w:p w14:paraId="64BBF160" w14:textId="77777777" w:rsidR="00A52FF7" w:rsidRPr="00BB75DF" w:rsidRDefault="00A52FF7" w:rsidP="00E47289">
            <w:pPr>
              <w:pStyle w:val="TableParagraph"/>
              <w:spacing w:line="237" w:lineRule="auto"/>
              <w:ind w:right="140"/>
              <w:jc w:val="both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 xml:space="preserve"> «Есть такая профессия – Родину защищать» - викторина, посвященная Дню защитника Отечества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1927E5E4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21.02.</w:t>
            </w:r>
            <w:r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551" w:type="dxa"/>
          </w:tcPr>
          <w:p w14:paraId="2AAB1287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</w:t>
            </w:r>
          </w:p>
          <w:p w14:paraId="7FF28F71" w14:textId="77777777" w:rsidR="00A52FF7" w:rsidRPr="00BB75DF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7441CDC8" w14:textId="77777777" w:rsidTr="00A52FF7">
        <w:trPr>
          <w:trHeight w:val="401"/>
          <w:jc w:val="center"/>
        </w:trPr>
        <w:tc>
          <w:tcPr>
            <w:tcW w:w="642" w:type="dxa"/>
          </w:tcPr>
          <w:p w14:paraId="2294F0D8" w14:textId="283A24B8" w:rsidR="00A52FF7" w:rsidRPr="00B73AFA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</w:tcPr>
          <w:p w14:paraId="46E85C3F" w14:textId="77777777" w:rsidR="00A52FF7" w:rsidRPr="00A5396D" w:rsidRDefault="00A52FF7" w:rsidP="00E47289">
            <w:pPr>
              <w:pStyle w:val="TableParagraph"/>
              <w:spacing w:line="237" w:lineRule="auto"/>
              <w:ind w:right="140" w:firstLine="109"/>
              <w:jc w:val="both"/>
              <w:rPr>
                <w:sz w:val="24"/>
                <w:szCs w:val="24"/>
                <w:lang w:val="ru-RU"/>
              </w:rPr>
            </w:pPr>
            <w:r w:rsidRPr="00A5396D">
              <w:rPr>
                <w:sz w:val="24"/>
                <w:szCs w:val="24"/>
                <w:lang w:val="ru-RU"/>
              </w:rPr>
              <w:t>Создание выставочных экспозиций «Они сражались за Родину», «Никто не забыт, ничто не забыто»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5B27A531" w14:textId="77777777" w:rsidR="00A52FF7" w:rsidRPr="00A5396D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1" w:type="dxa"/>
          </w:tcPr>
          <w:p w14:paraId="1AF92D82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</w:t>
            </w:r>
          </w:p>
          <w:p w14:paraId="64538C7F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488D1C7C" w14:textId="77777777" w:rsidTr="00A52FF7">
        <w:trPr>
          <w:trHeight w:val="401"/>
          <w:jc w:val="center"/>
        </w:trPr>
        <w:tc>
          <w:tcPr>
            <w:tcW w:w="642" w:type="dxa"/>
          </w:tcPr>
          <w:p w14:paraId="1B807635" w14:textId="4E3A8825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28" w:type="dxa"/>
          </w:tcPr>
          <w:p w14:paraId="2A438F2B" w14:textId="77777777" w:rsidR="00A52FF7" w:rsidRPr="00B73AFA" w:rsidRDefault="00A52FF7" w:rsidP="00E47289">
            <w:pPr>
              <w:pStyle w:val="TableParagraph"/>
              <w:spacing w:line="237" w:lineRule="auto"/>
              <w:ind w:right="140" w:firstLine="109"/>
              <w:jc w:val="both"/>
              <w:rPr>
                <w:sz w:val="24"/>
                <w:szCs w:val="24"/>
                <w:lang w:val="ru-RU"/>
              </w:rPr>
            </w:pPr>
            <w:r w:rsidRPr="00B73AFA">
              <w:rPr>
                <w:sz w:val="24"/>
                <w:szCs w:val="24"/>
                <w:lang w:val="ru-RU"/>
              </w:rPr>
              <w:t>Проведение акций по благоустройству мемориалов и памятников воинской славы.</w:t>
            </w:r>
          </w:p>
        </w:tc>
        <w:tc>
          <w:tcPr>
            <w:tcW w:w="1843" w:type="dxa"/>
          </w:tcPr>
          <w:p w14:paraId="7CD83C22" w14:textId="77777777" w:rsidR="00A52FF7" w:rsidRPr="00B73AFA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 - май</w:t>
            </w:r>
          </w:p>
        </w:tc>
        <w:tc>
          <w:tcPr>
            <w:tcW w:w="2551" w:type="dxa"/>
          </w:tcPr>
          <w:p w14:paraId="0E87EA8D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14:paraId="0F3DE2FD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ДО ЦДТТ,</w:t>
            </w:r>
          </w:p>
          <w:p w14:paraId="5439CD7D" w14:textId="77777777" w:rsidR="00A52FF7" w:rsidRPr="00B73AFA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1DD409D8" w14:textId="77777777" w:rsidTr="00A52FF7">
        <w:trPr>
          <w:trHeight w:val="401"/>
          <w:jc w:val="center"/>
        </w:trPr>
        <w:tc>
          <w:tcPr>
            <w:tcW w:w="642" w:type="dxa"/>
          </w:tcPr>
          <w:p w14:paraId="688AA659" w14:textId="68250FBD" w:rsidR="00A52FF7" w:rsidRPr="00BB75DF" w:rsidRDefault="00A52FF7" w:rsidP="00E47289">
            <w:pPr>
              <w:pStyle w:val="TableParagraph"/>
              <w:spacing w:line="258" w:lineRule="exact"/>
              <w:ind w:left="14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8" w:type="dxa"/>
          </w:tcPr>
          <w:p w14:paraId="2A1C945A" w14:textId="77777777" w:rsidR="00A52FF7" w:rsidRPr="00BB75DF" w:rsidRDefault="00A52FF7" w:rsidP="00E47289">
            <w:pPr>
              <w:pStyle w:val="TableParagraph"/>
              <w:spacing w:line="237" w:lineRule="auto"/>
              <w:ind w:right="140" w:firstLine="109"/>
              <w:jc w:val="both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 xml:space="preserve"> Возложение цветов к памятникам Героев ВО</w:t>
            </w:r>
            <w:r>
              <w:rPr>
                <w:sz w:val="24"/>
                <w:szCs w:val="24"/>
                <w:lang w:val="ru-RU"/>
              </w:rPr>
              <w:t>В</w:t>
            </w:r>
            <w:r w:rsidRPr="00BB75DF">
              <w:rPr>
                <w:sz w:val="24"/>
                <w:szCs w:val="24"/>
                <w:lang w:val="ru-RU"/>
              </w:rPr>
              <w:t xml:space="preserve"> в Алее Славы «День Победы».</w:t>
            </w:r>
          </w:p>
        </w:tc>
        <w:tc>
          <w:tcPr>
            <w:tcW w:w="1843" w:type="dxa"/>
          </w:tcPr>
          <w:p w14:paraId="25740961" w14:textId="77777777" w:rsidR="00A52FF7" w:rsidRPr="00BB75DF" w:rsidRDefault="00A52FF7" w:rsidP="00E47289">
            <w:pPr>
              <w:pStyle w:val="TableParagraph"/>
              <w:spacing w:line="268" w:lineRule="exact"/>
              <w:ind w:left="282" w:right="-1"/>
              <w:rPr>
                <w:sz w:val="24"/>
                <w:szCs w:val="24"/>
                <w:lang w:val="ru-RU"/>
              </w:rPr>
            </w:pPr>
            <w:r w:rsidRPr="00BB75DF">
              <w:rPr>
                <w:sz w:val="24"/>
                <w:szCs w:val="24"/>
                <w:lang w:val="ru-RU"/>
              </w:rPr>
              <w:t>09.05.</w:t>
            </w:r>
            <w:r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551" w:type="dxa"/>
          </w:tcPr>
          <w:p w14:paraId="6F98890E" w14:textId="77777777" w:rsidR="00A52FF7" w:rsidRPr="00A5396D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</w:t>
            </w:r>
          </w:p>
          <w:p w14:paraId="49CECE7A" w14:textId="77777777" w:rsidR="00A52FF7" w:rsidRPr="00BB75DF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3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0DDB99B3" w14:textId="77777777" w:rsidTr="00A52FF7">
        <w:trPr>
          <w:trHeight w:val="278"/>
          <w:jc w:val="center"/>
        </w:trPr>
        <w:tc>
          <w:tcPr>
            <w:tcW w:w="642" w:type="dxa"/>
          </w:tcPr>
          <w:p w14:paraId="6A8A700B" w14:textId="5C6B45FA" w:rsidR="00A52FF7" w:rsidRPr="00B73AFA" w:rsidRDefault="00A52FF7" w:rsidP="00E47289">
            <w:pPr>
              <w:pStyle w:val="TableParagraph"/>
              <w:spacing w:line="258" w:lineRule="exact"/>
              <w:ind w:left="14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28" w:type="dxa"/>
          </w:tcPr>
          <w:p w14:paraId="5BF94843" w14:textId="77777777" w:rsidR="00A52FF7" w:rsidRPr="00BB75DF" w:rsidRDefault="00A52FF7" w:rsidP="00E47289">
            <w:pPr>
              <w:pStyle w:val="TableParagraph"/>
              <w:spacing w:line="258" w:lineRule="exact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r w:rsidRPr="00B73AFA">
              <w:rPr>
                <w:sz w:val="24"/>
                <w:szCs w:val="24"/>
                <w:lang w:val="ru-RU"/>
              </w:rPr>
              <w:t>Участие во Всероссийских добровольческих акциях «Весенняя неделя добра», «Твори добро!»</w:t>
            </w:r>
          </w:p>
        </w:tc>
        <w:tc>
          <w:tcPr>
            <w:tcW w:w="1843" w:type="dxa"/>
          </w:tcPr>
          <w:p w14:paraId="05560C42" w14:textId="77777777" w:rsidR="00A52FF7" w:rsidRPr="00BB75DF" w:rsidRDefault="00A52FF7" w:rsidP="00E47289">
            <w:pPr>
              <w:pStyle w:val="TableParagraph"/>
              <w:spacing w:line="258" w:lineRule="exact"/>
              <w:ind w:left="171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5120F241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14:paraId="77FA7CE1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ДО ЦДТТ,</w:t>
            </w:r>
          </w:p>
          <w:p w14:paraId="5F95B8B3" w14:textId="77777777" w:rsidR="00A52FF7" w:rsidRPr="00B73AFA" w:rsidRDefault="00A52FF7" w:rsidP="00E47289">
            <w:pPr>
              <w:pStyle w:val="TableParagraph"/>
              <w:spacing w:line="258" w:lineRule="exact"/>
              <w:ind w:left="283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ДО</w:t>
            </w:r>
          </w:p>
        </w:tc>
      </w:tr>
      <w:tr w:rsidR="00A52FF7" w:rsidRPr="00721552" w14:paraId="6FC7C93F" w14:textId="77777777" w:rsidTr="00A52FF7">
        <w:trPr>
          <w:trHeight w:val="277"/>
          <w:jc w:val="center"/>
        </w:trPr>
        <w:tc>
          <w:tcPr>
            <w:tcW w:w="642" w:type="dxa"/>
          </w:tcPr>
          <w:p w14:paraId="3CA4265E" w14:textId="77777777" w:rsidR="00A52FF7" w:rsidRPr="00B73AFA" w:rsidRDefault="00A52FF7" w:rsidP="00E47289">
            <w:pPr>
              <w:pStyle w:val="TableParagraph"/>
              <w:spacing w:line="258" w:lineRule="exact"/>
              <w:ind w:left="14" w:right="-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14:paraId="0060C2C9" w14:textId="77777777" w:rsidR="00A52FF7" w:rsidRPr="00BB75DF" w:rsidRDefault="00A52FF7" w:rsidP="00E47289">
            <w:pPr>
              <w:pStyle w:val="TableParagraph"/>
              <w:spacing w:line="258" w:lineRule="exact"/>
              <w:ind w:left="110" w:right="140"/>
              <w:jc w:val="both"/>
              <w:rPr>
                <w:sz w:val="24"/>
                <w:szCs w:val="24"/>
                <w:lang w:val="ru-RU"/>
              </w:rPr>
            </w:pPr>
            <w:r w:rsidRPr="00B73AFA">
              <w:rPr>
                <w:sz w:val="24"/>
                <w:szCs w:val="24"/>
                <w:lang w:val="ru-RU"/>
              </w:rPr>
              <w:t>Участие в муниципальных, республиканских, всероссийских, международных мероприятиях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1B1D5C4F" w14:textId="77777777" w:rsidR="00A52FF7" w:rsidRPr="00BB75DF" w:rsidRDefault="00A52FF7" w:rsidP="00E47289">
            <w:pPr>
              <w:pStyle w:val="TableParagraph"/>
              <w:spacing w:line="258" w:lineRule="exact"/>
              <w:ind w:left="171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506AFA86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14:paraId="3319B4E8" w14:textId="77777777" w:rsidR="00A52FF7" w:rsidRDefault="00A52FF7" w:rsidP="00E4728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ДО ЦДТТ,</w:t>
            </w:r>
          </w:p>
          <w:p w14:paraId="7C3DF408" w14:textId="77777777" w:rsidR="00A52FF7" w:rsidRPr="00B73AFA" w:rsidRDefault="00A52FF7" w:rsidP="00E47289">
            <w:pPr>
              <w:pStyle w:val="TableParagraph"/>
              <w:spacing w:line="258" w:lineRule="exact"/>
              <w:ind w:left="283"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ДО</w:t>
            </w:r>
          </w:p>
        </w:tc>
      </w:tr>
    </w:tbl>
    <w:p w14:paraId="5E8056EB" w14:textId="77777777" w:rsidR="00A52FF7" w:rsidRPr="00637A6C" w:rsidRDefault="00A52FF7" w:rsidP="00A52FF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312398" w14:textId="77777777" w:rsidR="0022799E" w:rsidRDefault="0022799E"/>
    <w:sectPr w:rsidR="0022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0665B"/>
    <w:multiLevelType w:val="multilevel"/>
    <w:tmpl w:val="98B0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80"/>
    <w:rsid w:val="0022799E"/>
    <w:rsid w:val="002F0B80"/>
    <w:rsid w:val="00A5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57E6"/>
  <w15:chartTrackingRefBased/>
  <w15:docId w15:val="{8B82F8A4-2F26-4D72-8F91-FABC87D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5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2025-09-30T11:48:00Z</dcterms:created>
  <dcterms:modified xsi:type="dcterms:W3CDTF">2025-09-30T11:51:00Z</dcterms:modified>
</cp:coreProperties>
</file>